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C4" w:rsidRDefault="008540C4" w:rsidP="008540C4">
      <w:pPr>
        <w:ind w:firstLine="0"/>
      </w:pPr>
      <w:r>
        <w:t>Hubble Fellowship News</w:t>
      </w:r>
    </w:p>
    <w:p w:rsidR="00A6657F" w:rsidRPr="008540C4" w:rsidRDefault="00A6657F" w:rsidP="008540C4">
      <w:pPr>
        <w:ind w:firstLine="0"/>
      </w:pPr>
      <w:r w:rsidRPr="008540C4">
        <w:t xml:space="preserve">Ron Allen, </w:t>
      </w:r>
      <w:hyperlink r:id="rId4" w:history="1">
        <w:r w:rsidR="008540C4" w:rsidRPr="002308DF">
          <w:rPr>
            <w:rStyle w:val="Hyperlink"/>
          </w:rPr>
          <w:t>rjallen@stsci.edu</w:t>
        </w:r>
      </w:hyperlink>
      <w:r w:rsidR="008540C4">
        <w:t xml:space="preserve"> </w:t>
      </w:r>
    </w:p>
    <w:p w:rsidR="00A6657F" w:rsidRPr="008540C4" w:rsidRDefault="00A6657F" w:rsidP="008540C4">
      <w:pPr>
        <w:spacing w:line="240" w:lineRule="auto"/>
        <w:ind w:firstLine="0"/>
      </w:pPr>
      <w:r w:rsidRPr="008540C4">
        <w:t xml:space="preserve">The Hubble Fellowship Program provides postdoctoral fellowships to candidates of exceptional research promise. The program includes the scientific goals addressed by any of the missions in NASA’s Cosmic Origins Program. These missions presently include: the </w:t>
      </w:r>
      <w:r w:rsidRPr="008540C4">
        <w:rPr>
          <w:i/>
        </w:rPr>
        <w:t>Hubble Space Telescope</w:t>
      </w:r>
      <w:r w:rsidRPr="008540C4">
        <w:t xml:space="preserve">, </w:t>
      </w:r>
      <w:r w:rsidRPr="008540C4">
        <w:rPr>
          <w:i/>
        </w:rPr>
        <w:t>Spitzer Space Telescope</w:t>
      </w:r>
      <w:r w:rsidRPr="008540C4">
        <w:t xml:space="preserve">, Stratospheric Observatory for Infrared Astronomy, the </w:t>
      </w:r>
      <w:r w:rsidRPr="008540C4">
        <w:rPr>
          <w:i/>
        </w:rPr>
        <w:t>Herschel Space Observatory</w:t>
      </w:r>
      <w:r w:rsidRPr="008540C4">
        <w:t xml:space="preserve">, and the </w:t>
      </w:r>
      <w:r w:rsidRPr="008540C4">
        <w:rPr>
          <w:i/>
        </w:rPr>
        <w:t>James Webb Space Telescope</w:t>
      </w:r>
      <w:r w:rsidRPr="008540C4">
        <w:t xml:space="preserve">. This program is funded by NASA and is open to applicants of any nationality. The fellowships are tenable at U.S. host institutions of the fellows’ choice, subject to a maximum of one new fellow per host institution per year. The duration of the fellowship is up to three years. More details are available at </w:t>
      </w:r>
      <w:hyperlink r:id="rId5" w:history="1">
        <w:r w:rsidRPr="008540C4">
          <w:rPr>
            <w:rStyle w:val="Hyperlink"/>
          </w:rPr>
          <w:t>http://www.stsci.edu/institute/org/spd/hubble-fellowship</w:t>
        </w:r>
      </w:hyperlink>
      <w:r w:rsidRPr="008540C4">
        <w:t>.</w:t>
      </w:r>
    </w:p>
    <w:p w:rsidR="00A6657F" w:rsidRPr="008540C4" w:rsidRDefault="00A6657F" w:rsidP="008540C4">
      <w:pPr>
        <w:spacing w:line="240" w:lineRule="auto"/>
        <w:ind w:firstLine="0"/>
      </w:pPr>
    </w:p>
    <w:p w:rsidR="00A6657F" w:rsidRPr="008540C4" w:rsidRDefault="00E5408C" w:rsidP="008540C4">
      <w:pPr>
        <w:spacing w:line="240" w:lineRule="auto"/>
        <w:ind w:firstLine="0"/>
      </w:pPr>
      <w:r w:rsidRPr="008540C4">
        <w:t>Selection of the 2011</w:t>
      </w:r>
      <w:r w:rsidR="00A6657F" w:rsidRPr="008540C4">
        <w:t xml:space="preserve"> Hubble Fellows</w:t>
      </w:r>
    </w:p>
    <w:p w:rsidR="00A6657F" w:rsidRPr="008540C4" w:rsidRDefault="00A6657F" w:rsidP="008540C4">
      <w:pPr>
        <w:spacing w:line="240" w:lineRule="auto"/>
        <w:ind w:firstLine="0"/>
      </w:pPr>
    </w:p>
    <w:p w:rsidR="00E5408C" w:rsidRPr="008540C4" w:rsidRDefault="00E5408C" w:rsidP="008540C4">
      <w:pPr>
        <w:spacing w:line="240" w:lineRule="auto"/>
        <w:ind w:firstLine="0"/>
      </w:pPr>
      <w:r w:rsidRPr="008540C4">
        <w:t>The 2011</w:t>
      </w:r>
      <w:r w:rsidR="00A6657F" w:rsidRPr="008540C4">
        <w:t xml:space="preserve"> Hubble Fellow Selection Committee met a</w:t>
      </w:r>
      <w:r w:rsidRPr="008540C4">
        <w:t>t the Institute on January 20–21</w:t>
      </w:r>
      <w:r w:rsidR="008540C4">
        <w:t>, 2011,</w:t>
      </w:r>
      <w:r w:rsidRPr="008540C4">
        <w:t xml:space="preserve"> to consider the 269</w:t>
      </w:r>
      <w:r w:rsidR="00A6657F" w:rsidRPr="008540C4">
        <w:t xml:space="preserve"> applications that were receiv</w:t>
      </w:r>
      <w:r w:rsidR="00385A5D" w:rsidRPr="008540C4">
        <w:t>ed by the deadline of November 4, 2010</w:t>
      </w:r>
      <w:r w:rsidR="00A6657F" w:rsidRPr="008540C4">
        <w:t>. The selection criteria remained the same as in the past. The number of Hubble Fe</w:t>
      </w:r>
      <w:r w:rsidR="00385A5D" w:rsidRPr="008540C4">
        <w:t>llowships to be awarded for 2011</w:t>
      </w:r>
      <w:r w:rsidR="00A6657F" w:rsidRPr="008540C4">
        <w:t xml:space="preserve"> </w:t>
      </w:r>
      <w:r w:rsidR="008540C4">
        <w:t>is</w:t>
      </w:r>
      <w:r w:rsidR="00A6657F" w:rsidRPr="008540C4">
        <w:t xml:space="preserve"> 1</w:t>
      </w:r>
      <w:r w:rsidR="00A6657F" w:rsidRPr="00D60F66">
        <w:t>7</w:t>
      </w:r>
      <w:r w:rsidR="008540C4" w:rsidRPr="00D60F66">
        <w:t>, the same as the previous year</w:t>
      </w:r>
      <w:r w:rsidR="00A6657F" w:rsidRPr="00D60F66">
        <w:t xml:space="preserve">. </w:t>
      </w:r>
      <w:r w:rsidR="003170B8" w:rsidRPr="00D60F66">
        <w:t>Pr</w:t>
      </w:r>
      <w:r w:rsidR="003170B8" w:rsidRPr="008540C4">
        <w:t xml:space="preserve">of. Rene </w:t>
      </w:r>
      <w:proofErr w:type="spellStart"/>
      <w:r w:rsidR="003170B8" w:rsidRPr="008540C4">
        <w:t>Walterbos</w:t>
      </w:r>
      <w:proofErr w:type="spellEnd"/>
      <w:r w:rsidR="003170B8" w:rsidRPr="008540C4">
        <w:t xml:space="preserve"> (New Mexico State University) chaired the 15-member committee</w:t>
      </w:r>
      <w:r w:rsidR="00A6657F" w:rsidRPr="008540C4">
        <w:t xml:space="preserve">. Offers were made, and </w:t>
      </w:r>
      <w:r w:rsidR="00385A5D" w:rsidRPr="008540C4">
        <w:t>by mid-February the list of 2011</w:t>
      </w:r>
      <w:r w:rsidR="00A6657F" w:rsidRPr="008540C4">
        <w:t xml:space="preserve"> Hubble Fellows was complete; see Table 1. They will take up their new</w:t>
      </w:r>
      <w:r w:rsidR="00385A5D" w:rsidRPr="008540C4">
        <w:t xml:space="preserve"> fellowships in the fall of 2011</w:t>
      </w:r>
      <w:r w:rsidR="00A6657F" w:rsidRPr="008540C4">
        <w:t>.</w:t>
      </w:r>
    </w:p>
    <w:p w:rsidR="00A6657F" w:rsidRPr="008540C4" w:rsidRDefault="00A6657F" w:rsidP="008540C4">
      <w:pPr>
        <w:spacing w:line="240" w:lineRule="auto"/>
        <w:ind w:firstLine="0"/>
      </w:pPr>
    </w:p>
    <w:p w:rsidR="00A6657F" w:rsidRPr="008540C4" w:rsidRDefault="00385A5D" w:rsidP="008540C4">
      <w:pPr>
        <w:spacing w:line="240" w:lineRule="auto"/>
        <w:ind w:firstLine="0"/>
      </w:pPr>
      <w:r w:rsidRPr="008540C4">
        <w:t>Table 1. 2011</w:t>
      </w:r>
      <w:r w:rsidR="00A6657F" w:rsidRPr="008540C4">
        <w:t xml:space="preserve"> Hubble Fellows</w:t>
      </w:r>
    </w:p>
    <w:p w:rsidR="00385A5D" w:rsidRPr="008540C4" w:rsidRDefault="00385A5D" w:rsidP="008540C4">
      <w:pPr>
        <w:spacing w:line="240" w:lineRule="auto"/>
        <w:ind w:firstLine="0"/>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92"/>
        <w:gridCol w:w="3192"/>
        <w:gridCol w:w="3192"/>
      </w:tblGrid>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shd w:val="clear" w:color="auto" w:fill="DAEEF3"/>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2011 HUBBLE FELLOW</w:t>
            </w:r>
          </w:p>
        </w:tc>
        <w:tc>
          <w:tcPr>
            <w:tcW w:w="3192" w:type="dxa"/>
            <w:tcBorders>
              <w:top w:val="single" w:sz="8" w:space="0" w:color="auto"/>
              <w:left w:val="single" w:sz="8" w:space="0" w:color="auto"/>
              <w:bottom w:val="single" w:sz="8" w:space="0" w:color="auto"/>
              <w:right w:val="single" w:sz="8" w:space="0" w:color="auto"/>
            </w:tcBorders>
            <w:shd w:val="clear" w:color="auto" w:fill="DAEEF3"/>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Ph.D. INSTITUTION</w:t>
            </w:r>
          </w:p>
        </w:tc>
        <w:tc>
          <w:tcPr>
            <w:tcW w:w="3192" w:type="dxa"/>
            <w:tcBorders>
              <w:top w:val="single" w:sz="8" w:space="0" w:color="auto"/>
              <w:left w:val="single" w:sz="8" w:space="0" w:color="auto"/>
              <w:bottom w:val="single" w:sz="8" w:space="0" w:color="auto"/>
              <w:right w:val="single" w:sz="8" w:space="0" w:color="auto"/>
            </w:tcBorders>
            <w:shd w:val="clear" w:color="auto" w:fill="DAEEF3"/>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HOST INSTITUTION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1.   </w:t>
            </w:r>
            <w:proofErr w:type="spellStart"/>
            <w:r w:rsidRPr="008540C4">
              <w:rPr>
                <w:rFonts w:asciiTheme="minorHAnsi" w:hAnsiTheme="minorHAnsi"/>
              </w:rPr>
              <w:t>Gurtina</w:t>
            </w:r>
            <w:proofErr w:type="spellEnd"/>
            <w:r w:rsidRPr="008540C4">
              <w:rPr>
                <w:rFonts w:asciiTheme="minorHAnsi" w:hAnsiTheme="minorHAnsi"/>
              </w:rPr>
              <w:t xml:space="preserve"> </w:t>
            </w:r>
            <w:proofErr w:type="spellStart"/>
            <w:r w:rsidRPr="008540C4">
              <w:rPr>
                <w:rFonts w:asciiTheme="minorHAnsi" w:hAnsiTheme="minorHAnsi"/>
              </w:rPr>
              <w:t>Besla</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Harvard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Columbia</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2.   Jo </w:t>
            </w:r>
            <w:proofErr w:type="spellStart"/>
            <w:r w:rsidRPr="008540C4">
              <w:rPr>
                <w:rFonts w:asciiTheme="minorHAnsi" w:hAnsiTheme="minorHAnsi"/>
              </w:rPr>
              <w:t>Bovy</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 xml:space="preserve">NYU  </w:t>
            </w:r>
            <w:r w:rsidR="003170B8">
              <w:rPr>
                <w:rFonts w:asciiTheme="minorHAnsi" w:hAnsiTheme="minorHAnsi"/>
              </w:rPr>
              <w:t>–</w:t>
            </w:r>
            <w:r w:rsidRPr="008540C4">
              <w:rPr>
                <w:rFonts w:asciiTheme="minorHAnsi" w:hAnsiTheme="minorHAnsi"/>
              </w:rPr>
              <w:t xml:space="preserve">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IAS</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3.   Sean Couch</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UT-Austin – 2010</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Chicago</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4.   Nathalie </w:t>
            </w:r>
            <w:proofErr w:type="spellStart"/>
            <w:r w:rsidRPr="008540C4">
              <w:rPr>
                <w:rFonts w:asciiTheme="minorHAnsi" w:hAnsiTheme="minorHAnsi"/>
              </w:rPr>
              <w:t>Degenaar</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Amsterdam NL – 2010</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Michigan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5.   Steven Finkelstein</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Arizona – 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UT-Austin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6.   </w:t>
            </w:r>
            <w:proofErr w:type="spellStart"/>
            <w:r w:rsidRPr="008540C4">
              <w:rPr>
                <w:rFonts w:asciiTheme="minorHAnsi" w:hAnsiTheme="minorHAnsi"/>
              </w:rPr>
              <w:t>Evghenii</w:t>
            </w:r>
            <w:proofErr w:type="spellEnd"/>
            <w:r w:rsidRPr="008540C4">
              <w:rPr>
                <w:rFonts w:asciiTheme="minorHAnsi" w:hAnsiTheme="minorHAnsi"/>
              </w:rPr>
              <w:t xml:space="preserve"> </w:t>
            </w:r>
            <w:proofErr w:type="spellStart"/>
            <w:r w:rsidRPr="008540C4">
              <w:rPr>
                <w:rFonts w:asciiTheme="minorHAnsi" w:hAnsiTheme="minorHAnsi"/>
              </w:rPr>
              <w:t>Gaburov</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Amsterdam NL – 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Northwestern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7.   Markus </w:t>
            </w:r>
            <w:proofErr w:type="spellStart"/>
            <w:r w:rsidRPr="008540C4">
              <w:rPr>
                <w:rFonts w:asciiTheme="minorHAnsi" w:hAnsiTheme="minorHAnsi"/>
              </w:rPr>
              <w:t>Janson</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MPI-DE – 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Princeton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8.   </w:t>
            </w:r>
            <w:proofErr w:type="spellStart"/>
            <w:r w:rsidRPr="008540C4">
              <w:rPr>
                <w:rFonts w:asciiTheme="minorHAnsi" w:hAnsiTheme="minorHAnsi"/>
              </w:rPr>
              <w:t>Linhua</w:t>
            </w:r>
            <w:proofErr w:type="spellEnd"/>
            <w:r w:rsidRPr="008540C4">
              <w:rPr>
                <w:rFonts w:asciiTheme="minorHAnsi" w:hAnsiTheme="minorHAnsi"/>
              </w:rPr>
              <w:t xml:space="preserve"> Jiang</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Arizona – 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ASU</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 9.   </w:t>
            </w:r>
            <w:proofErr w:type="spellStart"/>
            <w:r w:rsidRPr="008540C4">
              <w:rPr>
                <w:rFonts w:asciiTheme="minorHAnsi" w:hAnsiTheme="minorHAnsi"/>
              </w:rPr>
              <w:t>Jeyhan</w:t>
            </w:r>
            <w:proofErr w:type="spellEnd"/>
            <w:r w:rsidRPr="008540C4">
              <w:rPr>
                <w:rFonts w:asciiTheme="minorHAnsi" w:hAnsiTheme="minorHAnsi"/>
              </w:rPr>
              <w:t xml:space="preserve"> </w:t>
            </w:r>
            <w:proofErr w:type="spellStart"/>
            <w:r w:rsidRPr="008540C4">
              <w:rPr>
                <w:rFonts w:asciiTheme="minorHAnsi" w:hAnsiTheme="minorHAnsi"/>
              </w:rPr>
              <w:t>Kartaltepe</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Hawaii – 2009</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NOAO-Tucson</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10.  </w:t>
            </w:r>
            <w:proofErr w:type="spellStart"/>
            <w:r w:rsidRPr="008540C4">
              <w:rPr>
                <w:rFonts w:asciiTheme="minorHAnsi" w:hAnsiTheme="minorHAnsi"/>
              </w:rPr>
              <w:t>Mansi</w:t>
            </w:r>
            <w:proofErr w:type="spellEnd"/>
            <w:r w:rsidRPr="008540C4">
              <w:rPr>
                <w:rFonts w:asciiTheme="minorHAnsi" w:hAnsiTheme="minorHAnsi"/>
              </w:rPr>
              <w:t xml:space="preserve"> </w:t>
            </w:r>
            <w:proofErr w:type="spellStart"/>
            <w:r w:rsidRPr="008540C4">
              <w:rPr>
                <w:rFonts w:asciiTheme="minorHAnsi" w:hAnsiTheme="minorHAnsi"/>
              </w:rPr>
              <w:t>Kasliwal</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Caltech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OCIW</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11.  </w:t>
            </w:r>
            <w:proofErr w:type="spellStart"/>
            <w:r w:rsidRPr="008540C4">
              <w:rPr>
                <w:rFonts w:asciiTheme="minorHAnsi" w:hAnsiTheme="minorHAnsi"/>
              </w:rPr>
              <w:t>Christiaan</w:t>
            </w:r>
            <w:proofErr w:type="spellEnd"/>
            <w:r w:rsidRPr="008540C4">
              <w:rPr>
                <w:rFonts w:asciiTheme="minorHAnsi" w:hAnsiTheme="minorHAnsi"/>
              </w:rPr>
              <w:t xml:space="preserve"> </w:t>
            </w:r>
            <w:proofErr w:type="spellStart"/>
            <w:r w:rsidRPr="008540C4">
              <w:rPr>
                <w:rFonts w:asciiTheme="minorHAnsi" w:hAnsiTheme="minorHAnsi"/>
              </w:rPr>
              <w:t>Ormel</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Groningen NL – 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UCB</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12.  Joshua Peek</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3170B8">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 xml:space="preserve">UCB </w:t>
            </w:r>
            <w:r w:rsidR="003170B8">
              <w:rPr>
                <w:rFonts w:asciiTheme="minorHAnsi" w:hAnsiTheme="minorHAnsi"/>
              </w:rPr>
              <w:t xml:space="preserve">– </w:t>
            </w:r>
            <w:r w:rsidRPr="008540C4">
              <w:rPr>
                <w:rFonts w:asciiTheme="minorHAnsi" w:hAnsiTheme="minorHAnsi"/>
              </w:rPr>
              <w:t>2008</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Columbia</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13.  Daniel </w:t>
            </w:r>
            <w:proofErr w:type="spellStart"/>
            <w:r w:rsidRPr="008540C4">
              <w:rPr>
                <w:rFonts w:asciiTheme="minorHAnsi" w:hAnsiTheme="minorHAnsi"/>
              </w:rPr>
              <w:t>Perley</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UCB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Caltech</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14.  Ralph </w:t>
            </w:r>
            <w:proofErr w:type="spellStart"/>
            <w:r w:rsidRPr="008540C4">
              <w:rPr>
                <w:rFonts w:asciiTheme="minorHAnsi" w:hAnsiTheme="minorHAnsi"/>
              </w:rPr>
              <w:t>Schoenrich</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MPI-DE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OSU</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 xml:space="preserve">15.  Roman </w:t>
            </w:r>
            <w:proofErr w:type="spellStart"/>
            <w:r w:rsidRPr="008540C4">
              <w:rPr>
                <w:rFonts w:asciiTheme="minorHAnsi" w:hAnsiTheme="minorHAnsi"/>
              </w:rPr>
              <w:t>Shcherbakov</w:t>
            </w:r>
            <w:proofErr w:type="spell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Harvard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UMD</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16.  Daniel Stark</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3170B8">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 xml:space="preserve">Caltech </w:t>
            </w:r>
            <w:proofErr w:type="gramStart"/>
            <w:r w:rsidR="003170B8">
              <w:rPr>
                <w:rFonts w:asciiTheme="minorHAnsi" w:hAnsiTheme="minorHAnsi"/>
              </w:rPr>
              <w:t>–</w:t>
            </w:r>
            <w:r w:rsidRPr="008540C4">
              <w:rPr>
                <w:rFonts w:asciiTheme="minorHAnsi" w:hAnsiTheme="minorHAnsi"/>
              </w:rPr>
              <w:t xml:space="preserve">  2008</w:t>
            </w:r>
            <w:proofErr w:type="gramEnd"/>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Arizona</w:t>
            </w:r>
          </w:p>
        </w:tc>
      </w:tr>
      <w:tr w:rsidR="0020397A" w:rsidRPr="008540C4">
        <w:trPr>
          <w:jc w:val="center"/>
        </w:trPr>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rPr>
                <w:rFonts w:asciiTheme="minorHAnsi" w:hAnsiTheme="minorHAnsi"/>
              </w:rPr>
            </w:pPr>
            <w:r w:rsidRPr="008540C4">
              <w:rPr>
                <w:rFonts w:asciiTheme="minorHAnsi" w:hAnsiTheme="minorHAnsi"/>
              </w:rPr>
              <w:t>17.  John Tobin</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Michigan – 2011</w:t>
            </w:r>
          </w:p>
        </w:tc>
        <w:tc>
          <w:tcPr>
            <w:tcW w:w="3192" w:type="dxa"/>
            <w:tcBorders>
              <w:top w:val="single" w:sz="8" w:space="0" w:color="auto"/>
              <w:left w:val="single" w:sz="8" w:space="0" w:color="auto"/>
              <w:bottom w:val="single" w:sz="8" w:space="0" w:color="auto"/>
              <w:right w:val="single" w:sz="8" w:space="0" w:color="auto"/>
            </w:tcBorders>
          </w:tcPr>
          <w:p w:rsidR="0020397A" w:rsidRPr="008540C4" w:rsidRDefault="0020397A" w:rsidP="008540C4">
            <w:pPr>
              <w:widowControl w:val="0"/>
              <w:autoSpaceDE w:val="0"/>
              <w:autoSpaceDN w:val="0"/>
              <w:adjustRightInd w:val="0"/>
              <w:spacing w:line="276" w:lineRule="auto"/>
              <w:ind w:firstLine="0"/>
              <w:jc w:val="center"/>
              <w:rPr>
                <w:rFonts w:asciiTheme="minorHAnsi" w:hAnsiTheme="minorHAnsi"/>
              </w:rPr>
            </w:pPr>
            <w:r w:rsidRPr="008540C4">
              <w:rPr>
                <w:rFonts w:asciiTheme="minorHAnsi" w:hAnsiTheme="minorHAnsi"/>
              </w:rPr>
              <w:t>NRAO</w:t>
            </w:r>
          </w:p>
        </w:tc>
      </w:tr>
    </w:tbl>
    <w:p w:rsidR="000F47CA" w:rsidRPr="008540C4" w:rsidRDefault="000F47CA" w:rsidP="008540C4">
      <w:pPr>
        <w:spacing w:line="240" w:lineRule="auto"/>
        <w:ind w:firstLine="0"/>
      </w:pPr>
    </w:p>
    <w:p w:rsidR="000F47CA" w:rsidRPr="008540C4" w:rsidRDefault="000F47CA" w:rsidP="008540C4">
      <w:pPr>
        <w:spacing w:line="240" w:lineRule="auto"/>
        <w:ind w:firstLine="0"/>
      </w:pPr>
    </w:p>
    <w:p w:rsidR="00385A5D" w:rsidRPr="008540C4" w:rsidRDefault="00385A5D" w:rsidP="008540C4">
      <w:pPr>
        <w:spacing w:line="240" w:lineRule="auto"/>
        <w:ind w:firstLine="0"/>
      </w:pPr>
      <w:r w:rsidRPr="008540C4">
        <w:t>2011</w:t>
      </w:r>
      <w:r w:rsidR="00A6657F" w:rsidRPr="008540C4">
        <w:t xml:space="preserve"> Hubble Fellows Symposium</w:t>
      </w:r>
      <w:r w:rsidRPr="008540C4">
        <w:rPr>
          <w:rFonts w:eastAsia="Times New Roman" w:cs="Times New Roman"/>
          <w:noProof/>
        </w:rPr>
        <w:drawing>
          <wp:inline distT="0" distB="0" distL="0" distR="0">
            <wp:extent cx="91440" cy="10160"/>
            <wp:effectExtent l="0" t="0" r="0" b="0"/>
            <wp:docPr id="1" name="Picture 1" descr="http://www.stsci.ed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sci.edu/images/spacer.gif"/>
                    <pic:cNvPicPr>
                      <a:picLocks noChangeAspect="1" noChangeArrowheads="1"/>
                    </pic:cNvPicPr>
                  </pic:nvPicPr>
                  <pic:blipFill>
                    <a:blip r:embed="rId6">
                      <a:extLst>
                        <a:ext uri="{28A0092B-C50C-407E-A947-70E740481C1C}">
                          <a14:useLocalDpi xmlns:ve="http://schemas.openxmlformats.org/markup-compatibility/2006" xmlns:r="http://schemas.openxmlformats.org/officeDocument/2006/relationships" xmlns:m="http://schemas.openxmlformats.org/officeDocument/2006/math" xmlns:wp="http://schemas.openxmlformats.org/drawingml/2006/wordprocessingDrawing" xmlns:wne="http://schemas.microsoft.com/office/word/2006/wordml" xmlns:a="http://schemas.openxmlformats.org/drawingml/2006/main" xmlns:pic="http://schemas.openxmlformats.org/drawingml/2006/pictur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 cy="10160"/>
                    </a:xfrm>
                    <a:prstGeom prst="rect">
                      <a:avLst/>
                    </a:prstGeom>
                    <a:noFill/>
                    <a:ln>
                      <a:noFill/>
                    </a:ln>
                  </pic:spPr>
                </pic:pic>
              </a:graphicData>
            </a:graphic>
          </wp:inline>
        </w:drawing>
      </w:r>
      <w:r w:rsidR="00EB46DF" w:rsidRPr="008540C4">
        <w:t>(March 8</w:t>
      </w:r>
      <w:r w:rsidR="003170B8">
        <w:t>–</w:t>
      </w:r>
      <w:r w:rsidR="00EB46DF" w:rsidRPr="008540C4">
        <w:t>10, 2011)</w:t>
      </w:r>
    </w:p>
    <w:p w:rsidR="00385A5D" w:rsidRPr="008540C4" w:rsidRDefault="008540C4" w:rsidP="008540C4">
      <w:pPr>
        <w:pStyle w:val="NormalWeb"/>
        <w:spacing w:after="0" w:afterAutospacing="0"/>
        <w:rPr>
          <w:sz w:val="24"/>
          <w:szCs w:val="24"/>
        </w:rPr>
      </w:pPr>
      <w:r>
        <w:rPr>
          <w:sz w:val="24"/>
          <w:szCs w:val="24"/>
        </w:rPr>
        <w:t>This year,</w:t>
      </w:r>
      <w:r w:rsidR="00385A5D" w:rsidRPr="008540C4">
        <w:rPr>
          <w:sz w:val="24"/>
          <w:szCs w:val="24"/>
        </w:rPr>
        <w:t xml:space="preserve"> we begin the third decade of the Hubble Fellowship Program, now expanded to include all present and future missions in </w:t>
      </w:r>
      <w:r>
        <w:rPr>
          <w:sz w:val="24"/>
          <w:szCs w:val="24"/>
        </w:rPr>
        <w:t>NASA’</w:t>
      </w:r>
      <w:r w:rsidR="00385A5D" w:rsidRPr="008540C4">
        <w:rPr>
          <w:sz w:val="24"/>
          <w:szCs w:val="24"/>
        </w:rPr>
        <w:t xml:space="preserve">s Cosmic Origins theme. For virtually all of its existence, the </w:t>
      </w:r>
      <w:r>
        <w:rPr>
          <w:sz w:val="24"/>
          <w:szCs w:val="24"/>
        </w:rPr>
        <w:t>program</w:t>
      </w:r>
      <w:r w:rsidR="00385A5D" w:rsidRPr="008540C4">
        <w:rPr>
          <w:sz w:val="24"/>
          <w:szCs w:val="24"/>
        </w:rPr>
        <w:t xml:space="preserve"> has been and remains one of the leading fellowship programs in the field of astronomy and astrophysics. </w:t>
      </w:r>
      <w:r>
        <w:rPr>
          <w:sz w:val="24"/>
          <w:szCs w:val="24"/>
        </w:rPr>
        <w:t>It has supported m</w:t>
      </w:r>
      <w:r w:rsidR="00385A5D" w:rsidRPr="008540C4">
        <w:rPr>
          <w:sz w:val="24"/>
          <w:szCs w:val="24"/>
        </w:rPr>
        <w:t>ore than 220 of the most prominent and active scientists in this field</w:t>
      </w:r>
      <w:r>
        <w:rPr>
          <w:sz w:val="24"/>
          <w:szCs w:val="24"/>
        </w:rPr>
        <w:t xml:space="preserve"> </w:t>
      </w:r>
      <w:r w:rsidR="00385A5D" w:rsidRPr="008540C4">
        <w:rPr>
          <w:sz w:val="24"/>
          <w:szCs w:val="24"/>
        </w:rPr>
        <w:t>at a cr</w:t>
      </w:r>
      <w:r>
        <w:rPr>
          <w:sz w:val="24"/>
          <w:szCs w:val="24"/>
        </w:rPr>
        <w:t>ucial phase in their careers</w:t>
      </w:r>
      <w:r w:rsidR="00385A5D" w:rsidRPr="008540C4">
        <w:rPr>
          <w:sz w:val="24"/>
          <w:szCs w:val="24"/>
        </w:rPr>
        <w:t>. The Hubble Fellowship Program continues to b</w:t>
      </w:r>
      <w:r>
        <w:rPr>
          <w:sz w:val="24"/>
          <w:szCs w:val="24"/>
        </w:rPr>
        <w:t>e one of the highlights of NASA’</w:t>
      </w:r>
      <w:r w:rsidR="00385A5D" w:rsidRPr="008540C4">
        <w:rPr>
          <w:sz w:val="24"/>
          <w:szCs w:val="24"/>
        </w:rPr>
        <w:t xml:space="preserve">s pursuit of excellence in space science. Each year, the current </w:t>
      </w:r>
      <w:r>
        <w:rPr>
          <w:sz w:val="24"/>
          <w:szCs w:val="24"/>
        </w:rPr>
        <w:t xml:space="preserve">Hubble Fellows—about </w:t>
      </w:r>
      <w:r w:rsidRPr="008540C4">
        <w:rPr>
          <w:sz w:val="24"/>
          <w:szCs w:val="24"/>
        </w:rPr>
        <w:t>45</w:t>
      </w:r>
      <w:r>
        <w:rPr>
          <w:sz w:val="24"/>
          <w:szCs w:val="24"/>
        </w:rPr>
        <w:t xml:space="preserve"> in 2011—</w:t>
      </w:r>
      <w:r w:rsidR="00385A5D" w:rsidRPr="008540C4">
        <w:rPr>
          <w:sz w:val="24"/>
          <w:szCs w:val="24"/>
        </w:rPr>
        <w:t xml:space="preserve">convene for a three-day </w:t>
      </w:r>
      <w:r>
        <w:rPr>
          <w:sz w:val="24"/>
          <w:szCs w:val="24"/>
        </w:rPr>
        <w:t>s</w:t>
      </w:r>
      <w:r w:rsidR="00385A5D" w:rsidRPr="008540C4">
        <w:rPr>
          <w:sz w:val="24"/>
          <w:szCs w:val="24"/>
        </w:rPr>
        <w:t>ymposium to present the results of their recent research and to meet face-to-face with other Hubble Fellows and the scientific and administrative staff who manage the program.</w:t>
      </w:r>
    </w:p>
    <w:p w:rsidR="008540C4" w:rsidRDefault="00385A5D" w:rsidP="008540C4">
      <w:pPr>
        <w:pStyle w:val="NormalWeb"/>
        <w:spacing w:after="0" w:afterAutospacing="0"/>
        <w:rPr>
          <w:sz w:val="24"/>
          <w:szCs w:val="24"/>
        </w:rPr>
      </w:pPr>
      <w:r w:rsidRPr="008540C4">
        <w:rPr>
          <w:sz w:val="24"/>
          <w:szCs w:val="24"/>
        </w:rPr>
        <w:t xml:space="preserve">The </w:t>
      </w:r>
      <w:hyperlink r:id="rId7" w:history="1">
        <w:r w:rsidRPr="008540C4">
          <w:rPr>
            <w:rStyle w:val="Hyperlink"/>
            <w:sz w:val="24"/>
            <w:szCs w:val="24"/>
          </w:rPr>
          <w:t>NASA Cosmic Origins</w:t>
        </w:r>
      </w:hyperlink>
      <w:r w:rsidRPr="008540C4">
        <w:rPr>
          <w:sz w:val="24"/>
          <w:szCs w:val="24"/>
        </w:rPr>
        <w:t xml:space="preserve"> theme</w:t>
      </w:r>
      <w:r w:rsidR="001E79AF">
        <w:rPr>
          <w:sz w:val="24"/>
          <w:szCs w:val="24"/>
        </w:rPr>
        <w:t xml:space="preserve"> (</w:t>
      </w:r>
      <w:r w:rsidR="001E79AF" w:rsidRPr="001E79AF">
        <w:rPr>
          <w:sz w:val="24"/>
          <w:szCs w:val="24"/>
        </w:rPr>
        <w:t>http://science.nasa.gov/about-us/smd-programs/cosmic-origins/</w:t>
      </w:r>
      <w:r w:rsidR="001E79AF">
        <w:rPr>
          <w:sz w:val="24"/>
          <w:szCs w:val="24"/>
        </w:rPr>
        <w:t>)</w:t>
      </w:r>
      <w:r w:rsidRPr="008540C4">
        <w:rPr>
          <w:sz w:val="24"/>
          <w:szCs w:val="24"/>
        </w:rPr>
        <w:t xml:space="preserve"> includes the </w:t>
      </w:r>
      <w:hyperlink r:id="rId8" w:history="1">
        <w:r w:rsidRPr="008540C4">
          <w:rPr>
            <w:rStyle w:val="Hyperlink"/>
            <w:sz w:val="24"/>
            <w:szCs w:val="24"/>
          </w:rPr>
          <w:t>Spitzer Observatory</w:t>
        </w:r>
      </w:hyperlink>
      <w:r w:rsidR="001E79AF">
        <w:t xml:space="preserve"> </w:t>
      </w:r>
      <w:r w:rsidR="009519F7" w:rsidRPr="009519F7">
        <w:rPr>
          <w:sz w:val="24"/>
          <w:szCs w:val="24"/>
        </w:rPr>
        <w:t>(http://www.spitzer.caltech.edu/)</w:t>
      </w:r>
      <w:r w:rsidRPr="008540C4">
        <w:rPr>
          <w:sz w:val="24"/>
          <w:szCs w:val="24"/>
        </w:rPr>
        <w:t xml:space="preserve">. The </w:t>
      </w:r>
      <w:hyperlink r:id="rId9" w:history="1">
        <w:r w:rsidRPr="008540C4">
          <w:rPr>
            <w:rStyle w:val="Hyperlink"/>
            <w:sz w:val="24"/>
            <w:szCs w:val="24"/>
          </w:rPr>
          <w:t>Spitzer Fellowship Program</w:t>
        </w:r>
      </w:hyperlink>
      <w:r w:rsidRPr="008540C4">
        <w:rPr>
          <w:sz w:val="24"/>
          <w:szCs w:val="24"/>
        </w:rPr>
        <w:t xml:space="preserve"> </w:t>
      </w:r>
      <w:r w:rsidR="001E79AF">
        <w:rPr>
          <w:sz w:val="24"/>
          <w:szCs w:val="24"/>
        </w:rPr>
        <w:t>(</w:t>
      </w:r>
      <w:hyperlink r:id="rId10" w:history="1">
        <w:r w:rsidR="001E79AF" w:rsidRPr="006A6B32">
          <w:rPr>
            <w:rStyle w:val="Hyperlink"/>
            <w:sz w:val="24"/>
            <w:szCs w:val="24"/>
          </w:rPr>
          <w:t>http://irsa.ipac.caltech.edu/data/SPITZER/docs/spitzermission/communityprograms/spitzerfellows/</w:t>
        </w:r>
      </w:hyperlink>
      <w:r w:rsidR="001E79AF">
        <w:rPr>
          <w:sz w:val="24"/>
          <w:szCs w:val="24"/>
        </w:rPr>
        <w:t xml:space="preserve">) </w:t>
      </w:r>
      <w:r w:rsidRPr="008540C4">
        <w:rPr>
          <w:sz w:val="24"/>
          <w:szCs w:val="24"/>
        </w:rPr>
        <w:t>was incorporated in the Cosmic Origins Hubble Program two years ago</w:t>
      </w:r>
      <w:r w:rsidR="008540C4">
        <w:rPr>
          <w:sz w:val="24"/>
          <w:szCs w:val="24"/>
        </w:rPr>
        <w:t>. Therefore,</w:t>
      </w:r>
      <w:r w:rsidRPr="008540C4">
        <w:rPr>
          <w:sz w:val="24"/>
          <w:szCs w:val="24"/>
        </w:rPr>
        <w:t xml:space="preserve"> 2011 is the final year of tenure for the remaining Spitzer Fellows. To mark this occasion, and to commemorate the success of the Spitzer Fellows Program, the 2011 Hubble Fellows Symposium included participation by the current Spitzer Fellows, and was held in</w:t>
      </w:r>
      <w:r w:rsidR="008540C4">
        <w:rPr>
          <w:sz w:val="24"/>
        </w:rPr>
        <w:t xml:space="preserve"> Pasadena </w:t>
      </w:r>
      <w:r w:rsidRPr="008540C4">
        <w:rPr>
          <w:sz w:val="24"/>
          <w:szCs w:val="24"/>
        </w:rPr>
        <w:t xml:space="preserve">under the joint auspices of the </w:t>
      </w:r>
      <w:hyperlink r:id="rId11" w:history="1">
        <w:r w:rsidRPr="008540C4">
          <w:rPr>
            <w:rStyle w:val="Hyperlink"/>
            <w:sz w:val="24"/>
            <w:szCs w:val="24"/>
          </w:rPr>
          <w:t>Spitzer Science Center</w:t>
        </w:r>
      </w:hyperlink>
      <w:r w:rsidRPr="008540C4">
        <w:rPr>
          <w:sz w:val="24"/>
          <w:szCs w:val="24"/>
        </w:rPr>
        <w:t xml:space="preserve"> </w:t>
      </w:r>
      <w:r w:rsidR="001E79AF">
        <w:rPr>
          <w:sz w:val="24"/>
          <w:szCs w:val="24"/>
        </w:rPr>
        <w:t>(</w:t>
      </w:r>
      <w:hyperlink r:id="rId12" w:history="1">
        <w:r w:rsidR="001E79AF" w:rsidRPr="006A6B32">
          <w:rPr>
            <w:rStyle w:val="Hyperlink"/>
            <w:sz w:val="24"/>
            <w:szCs w:val="24"/>
          </w:rPr>
          <w:t>http://ssc.spitzer.caltech.edu/mtgs/fellows2011/</w:t>
        </w:r>
      </w:hyperlink>
      <w:r w:rsidR="001E79AF">
        <w:rPr>
          <w:sz w:val="24"/>
          <w:szCs w:val="24"/>
        </w:rPr>
        <w:t xml:space="preserve">) </w:t>
      </w:r>
      <w:r w:rsidRPr="008540C4">
        <w:rPr>
          <w:sz w:val="24"/>
          <w:szCs w:val="24"/>
        </w:rPr>
        <w:t>and the Space Telescope Science Institute.  The participants posed for a group photograph, shown in the figure below</w:t>
      </w:r>
      <w:r w:rsidR="00EB46DF" w:rsidRPr="008540C4">
        <w:rPr>
          <w:sz w:val="24"/>
          <w:szCs w:val="24"/>
        </w:rPr>
        <w:t>.</w:t>
      </w:r>
      <w:r w:rsidRPr="008540C4">
        <w:rPr>
          <w:sz w:val="24"/>
          <w:szCs w:val="24"/>
        </w:rPr>
        <w:t xml:space="preserve"> </w:t>
      </w:r>
      <w:r w:rsidR="00A6657F" w:rsidRPr="008540C4">
        <w:rPr>
          <w:sz w:val="24"/>
          <w:szCs w:val="24"/>
        </w:rPr>
        <w:t xml:space="preserve">The program and recorded video of the symposium are available at </w:t>
      </w:r>
      <w:hyperlink r:id="rId13" w:history="1">
        <w:r w:rsidR="00A6657F" w:rsidRPr="008540C4">
          <w:rPr>
            <w:rStyle w:val="Hyperlink"/>
            <w:sz w:val="24"/>
            <w:szCs w:val="24"/>
          </w:rPr>
          <w:t>https://webcast.stsci.edu/webcast/archive.xhtml</w:t>
        </w:r>
      </w:hyperlink>
      <w:r w:rsidR="00A6657F" w:rsidRPr="008540C4">
        <w:rPr>
          <w:sz w:val="24"/>
          <w:szCs w:val="24"/>
        </w:rPr>
        <w:t>.</w:t>
      </w:r>
    </w:p>
    <w:p w:rsidR="00A6657F" w:rsidRPr="008540C4" w:rsidRDefault="00EB46DF" w:rsidP="008540C4">
      <w:pPr>
        <w:spacing w:line="240" w:lineRule="auto"/>
        <w:ind w:firstLine="0"/>
      </w:pPr>
      <w:r w:rsidRPr="008540C4">
        <w:rPr>
          <w:noProof/>
        </w:rPr>
        <w:drawing>
          <wp:inline distT="0" distB="0" distL="0" distR="0">
            <wp:extent cx="59436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llows110309B.jpg"/>
                    <pic:cNvPicPr/>
                  </pic:nvPicPr>
                  <pic:blipFill>
                    <a:blip r:embed="rId14" cstate="print">
                      <a:extLst>
                        <a:ext uri="{28A0092B-C50C-407E-A947-70E740481C1C}">
                          <a14:useLocalDpi xmlns:ve="http://schemas.openxmlformats.org/markup-compatibility/2006" xmlns:r="http://schemas.openxmlformats.org/officeDocument/2006/relationships" xmlns:m="http://schemas.openxmlformats.org/officeDocument/2006/math" xmlns:wp="http://schemas.openxmlformats.org/drawingml/2006/wordprocessingDrawing" xmlns:wne="http://schemas.microsoft.com/office/word/2006/wordml" xmlns:a="http://schemas.openxmlformats.org/drawingml/2006/main" xmlns:pic="http://schemas.openxmlformats.org/drawingml/2006/pictur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EB46DF" w:rsidRPr="008540C4" w:rsidRDefault="00EB46DF" w:rsidP="008540C4">
      <w:pPr>
        <w:spacing w:line="240" w:lineRule="auto"/>
        <w:ind w:firstLine="0"/>
      </w:pPr>
    </w:p>
    <w:p w:rsidR="00EB46DF" w:rsidRPr="008540C4" w:rsidRDefault="00EB46DF" w:rsidP="008540C4">
      <w:pPr>
        <w:spacing w:line="240" w:lineRule="auto"/>
        <w:ind w:firstLine="0"/>
      </w:pPr>
      <w:r w:rsidRPr="008540C4">
        <w:t>Photo Caption: Hubble and Spitzer Fellows at Caltech during the 21</w:t>
      </w:r>
      <w:r w:rsidRPr="008540C4">
        <w:rPr>
          <w:vertAlign w:val="superscript"/>
        </w:rPr>
        <w:t>st</w:t>
      </w:r>
      <w:r w:rsidRPr="008540C4">
        <w:t xml:space="preserve"> Hubble Fellows Symposium</w:t>
      </w:r>
    </w:p>
    <w:sectPr w:rsidR="00EB46DF" w:rsidRPr="008540C4" w:rsidSect="0016079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A6657F"/>
    <w:rsid w:val="000013E1"/>
    <w:rsid w:val="00027611"/>
    <w:rsid w:val="000F47CA"/>
    <w:rsid w:val="00160792"/>
    <w:rsid w:val="00166337"/>
    <w:rsid w:val="001E79AF"/>
    <w:rsid w:val="0020397A"/>
    <w:rsid w:val="00293A8F"/>
    <w:rsid w:val="003170B8"/>
    <w:rsid w:val="00385A5D"/>
    <w:rsid w:val="00475580"/>
    <w:rsid w:val="005E424F"/>
    <w:rsid w:val="006F3F76"/>
    <w:rsid w:val="007D7F4A"/>
    <w:rsid w:val="007F668E"/>
    <w:rsid w:val="0082684D"/>
    <w:rsid w:val="008540C4"/>
    <w:rsid w:val="009519F7"/>
    <w:rsid w:val="009D2E0E"/>
    <w:rsid w:val="00A6657F"/>
    <w:rsid w:val="00BC1B5A"/>
    <w:rsid w:val="00D60F66"/>
    <w:rsid w:val="00E5408C"/>
    <w:rsid w:val="00E67F8E"/>
    <w:rsid w:val="00EB46DF"/>
    <w:rsid w:val="00EC7393"/>
    <w:rsid w:val="00FE349D"/>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4F"/>
    <w:pPr>
      <w:spacing w:after="0" w:line="480" w:lineRule="auto"/>
      <w:ind w:firstLine="720"/>
    </w:pPr>
    <w:rPr>
      <w:rFonts w:ascii="Times New Roman" w:hAnsi="Times New Roman"/>
      <w:sz w:val="24"/>
    </w:rPr>
  </w:style>
  <w:style w:type="paragraph" w:styleId="Heading3">
    <w:name w:val="heading 3"/>
    <w:basedOn w:val="Normal"/>
    <w:link w:val="Heading3Char"/>
    <w:uiPriority w:val="9"/>
    <w:qFormat/>
    <w:rsid w:val="00385A5D"/>
    <w:pPr>
      <w:spacing w:before="100" w:beforeAutospacing="1" w:after="100" w:afterAutospacing="1" w:line="240" w:lineRule="auto"/>
      <w:ind w:firstLine="0"/>
      <w:outlineLvl w:val="2"/>
    </w:pPr>
    <w:rPr>
      <w:rFonts w:ascii="Times" w:hAnsi="Times"/>
      <w:b/>
      <w:bCs/>
      <w:sz w:val="27"/>
      <w:szCs w:val="2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A6657F"/>
    <w:rPr>
      <w:color w:val="0000FF" w:themeColor="hyperlink"/>
      <w:u w:val="single"/>
    </w:rPr>
  </w:style>
  <w:style w:type="character" w:styleId="FollowedHyperlink">
    <w:name w:val="FollowedHyperlink"/>
    <w:basedOn w:val="DefaultParagraphFont"/>
    <w:uiPriority w:val="99"/>
    <w:semiHidden/>
    <w:unhideWhenUsed/>
    <w:rsid w:val="00E5408C"/>
    <w:rPr>
      <w:color w:val="800080" w:themeColor="followedHyperlink"/>
      <w:u w:val="single"/>
    </w:rPr>
  </w:style>
  <w:style w:type="character" w:customStyle="1" w:styleId="Heading3Char">
    <w:name w:val="Heading 3 Char"/>
    <w:basedOn w:val="DefaultParagraphFont"/>
    <w:link w:val="Heading3"/>
    <w:uiPriority w:val="9"/>
    <w:rsid w:val="00385A5D"/>
    <w:rPr>
      <w:rFonts w:ascii="Times" w:hAnsi="Times"/>
      <w:b/>
      <w:bCs/>
      <w:sz w:val="27"/>
      <w:szCs w:val="27"/>
    </w:rPr>
  </w:style>
  <w:style w:type="paragraph" w:styleId="NormalWeb">
    <w:name w:val="Normal (Web)"/>
    <w:basedOn w:val="Normal"/>
    <w:uiPriority w:val="99"/>
    <w:unhideWhenUsed/>
    <w:rsid w:val="00385A5D"/>
    <w:pPr>
      <w:spacing w:before="100" w:beforeAutospacing="1" w:after="100" w:afterAutospacing="1" w:line="240" w:lineRule="auto"/>
      <w:ind w:firstLine="0"/>
    </w:pPr>
    <w:rPr>
      <w:rFonts w:ascii="Times" w:hAnsi="Times" w:cs="Times New Roman"/>
      <w:sz w:val="20"/>
      <w:szCs w:val="20"/>
    </w:rPr>
  </w:style>
  <w:style w:type="paragraph" w:styleId="BalloonText">
    <w:name w:val="Balloon Text"/>
    <w:basedOn w:val="Normal"/>
    <w:link w:val="BalloonTextChar"/>
    <w:uiPriority w:val="99"/>
    <w:semiHidden/>
    <w:unhideWhenUsed/>
    <w:rsid w:val="00385A5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5A5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4F"/>
    <w:pPr>
      <w:spacing w:after="0" w:line="480" w:lineRule="auto"/>
      <w:ind w:firstLine="720"/>
    </w:pPr>
    <w:rPr>
      <w:rFonts w:ascii="Times New Roman" w:hAnsi="Times New Roman"/>
      <w:sz w:val="24"/>
    </w:rPr>
  </w:style>
  <w:style w:type="paragraph" w:styleId="Heading3">
    <w:name w:val="heading 3"/>
    <w:basedOn w:val="Normal"/>
    <w:link w:val="Heading3Char"/>
    <w:uiPriority w:val="9"/>
    <w:qFormat/>
    <w:rsid w:val="00385A5D"/>
    <w:pPr>
      <w:spacing w:before="100" w:beforeAutospacing="1" w:after="100" w:afterAutospacing="1" w:line="240" w:lineRule="auto"/>
      <w:ind w:firstLine="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57F"/>
    <w:rPr>
      <w:color w:val="0000FF" w:themeColor="hyperlink"/>
      <w:u w:val="single"/>
    </w:rPr>
  </w:style>
  <w:style w:type="character" w:styleId="FollowedHyperlink">
    <w:name w:val="FollowedHyperlink"/>
    <w:basedOn w:val="DefaultParagraphFont"/>
    <w:uiPriority w:val="99"/>
    <w:semiHidden/>
    <w:unhideWhenUsed/>
    <w:rsid w:val="00E5408C"/>
    <w:rPr>
      <w:color w:val="800080" w:themeColor="followedHyperlink"/>
      <w:u w:val="single"/>
    </w:rPr>
  </w:style>
  <w:style w:type="character" w:customStyle="1" w:styleId="Heading3Char">
    <w:name w:val="Heading 3 Char"/>
    <w:basedOn w:val="DefaultParagraphFont"/>
    <w:link w:val="Heading3"/>
    <w:uiPriority w:val="9"/>
    <w:rsid w:val="00385A5D"/>
    <w:rPr>
      <w:rFonts w:ascii="Times" w:hAnsi="Times"/>
      <w:b/>
      <w:bCs/>
      <w:sz w:val="27"/>
      <w:szCs w:val="27"/>
    </w:rPr>
  </w:style>
  <w:style w:type="paragraph" w:styleId="NormalWeb">
    <w:name w:val="Normal (Web)"/>
    <w:basedOn w:val="Normal"/>
    <w:uiPriority w:val="99"/>
    <w:unhideWhenUsed/>
    <w:rsid w:val="00385A5D"/>
    <w:pPr>
      <w:spacing w:before="100" w:beforeAutospacing="1" w:after="100" w:afterAutospacing="1" w:line="240" w:lineRule="auto"/>
      <w:ind w:firstLine="0"/>
    </w:pPr>
    <w:rPr>
      <w:rFonts w:ascii="Times" w:hAnsi="Times" w:cs="Times New Roman"/>
      <w:sz w:val="20"/>
      <w:szCs w:val="20"/>
    </w:rPr>
  </w:style>
  <w:style w:type="paragraph" w:styleId="BalloonText">
    <w:name w:val="Balloon Text"/>
    <w:basedOn w:val="Normal"/>
    <w:link w:val="BalloonTextChar"/>
    <w:uiPriority w:val="99"/>
    <w:semiHidden/>
    <w:unhideWhenUsed/>
    <w:rsid w:val="00385A5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5A5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457458450">
      <w:bodyDiv w:val="1"/>
      <w:marLeft w:val="0"/>
      <w:marRight w:val="0"/>
      <w:marTop w:val="0"/>
      <w:marBottom w:val="0"/>
      <w:divBdr>
        <w:top w:val="none" w:sz="0" w:space="0" w:color="auto"/>
        <w:left w:val="none" w:sz="0" w:space="0" w:color="auto"/>
        <w:bottom w:val="none" w:sz="0" w:space="0" w:color="auto"/>
        <w:right w:val="none" w:sz="0" w:space="0" w:color="auto"/>
      </w:divBdr>
      <w:divsChild>
        <w:div w:id="936986379">
          <w:marLeft w:val="0"/>
          <w:marRight w:val="0"/>
          <w:marTop w:val="0"/>
          <w:marBottom w:val="0"/>
          <w:divBdr>
            <w:top w:val="none" w:sz="0" w:space="0" w:color="auto"/>
            <w:left w:val="none" w:sz="0" w:space="0" w:color="auto"/>
            <w:bottom w:val="none" w:sz="0" w:space="0" w:color="auto"/>
            <w:right w:val="none" w:sz="0" w:space="0" w:color="auto"/>
          </w:divBdr>
          <w:divsChild>
            <w:div w:id="14883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c.spitzer.caltech.edu/mtgs/fellows2011/" TargetMode="External"/><Relationship Id="rId12" Type="http://schemas.openxmlformats.org/officeDocument/2006/relationships/hyperlink" Target="http://ssc.spitzer.caltech.edu/mtgs/fellows2011/" TargetMode="External"/><Relationship Id="rId13" Type="http://schemas.openxmlformats.org/officeDocument/2006/relationships/hyperlink" Target="https://webcast.stsci.edu/webcast/archive.xhtml" TargetMode="External"/><Relationship Id="rId14" Type="http://schemas.openxmlformats.org/officeDocument/2006/relationships/image" Target="media/image2.jpeg"/><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rjallen@stsci.edu" TargetMode="External"/><Relationship Id="rId5" Type="http://schemas.openxmlformats.org/officeDocument/2006/relationships/hyperlink" Target="http://www.stsci.edu/institute/org/spd/hubble-fellowship" TargetMode="External"/><Relationship Id="rId6" Type="http://schemas.openxmlformats.org/officeDocument/2006/relationships/image" Target="media/image1.gif"/><Relationship Id="rId7" Type="http://schemas.openxmlformats.org/officeDocument/2006/relationships/hyperlink" Target="http://science.nasa.gov/about-us/smd-programs/cosmic-origins/" TargetMode="External"/><Relationship Id="rId8" Type="http://schemas.openxmlformats.org/officeDocument/2006/relationships/hyperlink" Target="http://www.spitzer.caltech.edu/" TargetMode="External"/><Relationship Id="rId9" Type="http://schemas.openxmlformats.org/officeDocument/2006/relationships/hyperlink" Target="http://ssc.spitzer.caltech.edu/spitzermission/communityprograms/spitzerfellows/" TargetMode="External"/><Relationship Id="rId10" Type="http://schemas.openxmlformats.org/officeDocument/2006/relationships/hyperlink" Target="http://irsa.ipac.caltech.edu/data/SPITZER/docs/spitzermission/communityprograms/spitzer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Macintosh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Space Telescope Science Institute</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 admin</dc:creator>
  <cp:keywords/>
  <dc:description/>
  <cp:lastModifiedBy>Robert Brown</cp:lastModifiedBy>
  <cp:revision>2</cp:revision>
  <dcterms:created xsi:type="dcterms:W3CDTF">2011-07-28T17:07:00Z</dcterms:created>
  <dcterms:modified xsi:type="dcterms:W3CDTF">2011-07-28T17:07:00Z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-534045603</vt:i4>
  </property>
  <property fmtid="{D5CDD505-2E9C-101B-9397-08002B2CF9AE}" pid="4" name="_EmailSubject">
    <vt:lpwstr>Hubble Fellows</vt:lpwstr>
  </property>
  <property fmtid="{D5CDD505-2E9C-101B-9397-08002B2CF9AE}" pid="5" name="_AuthorEmail">
    <vt:lpwstr>toolan@stsci.edu</vt:lpwstr>
  </property>
  <property fmtid="{D5CDD505-2E9C-101B-9397-08002B2CF9AE}" pid="6" name="_AuthorEmailDisplayName">
    <vt:lpwstr>Sharon Toolan</vt:lpwstr>
  </property>
</Properties>
</file>